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664ABA" w:rsidRPr="005753B8" w14:paraId="2075977D" w14:textId="77777777" w:rsidTr="00153B92">
        <w:trPr>
          <w:trHeight w:val="1117"/>
        </w:trPr>
        <w:tc>
          <w:tcPr>
            <w:tcW w:w="3686" w:type="dxa"/>
            <w:shd w:val="clear" w:color="auto" w:fill="auto"/>
          </w:tcPr>
          <w:p w14:paraId="217FABDE" w14:textId="77777777" w:rsidR="00664ABA" w:rsidRPr="00756060" w:rsidRDefault="00664ABA" w:rsidP="00153B92">
            <w:pPr>
              <w:spacing w:line="200" w:lineRule="exact"/>
              <w:rPr>
                <w:rFonts w:ascii="Chubb Publico App Light" w:eastAsia="Georgia" w:hAnsi="Chubb Publico App Light" w:cs="Times New Roman"/>
                <w:noProof/>
                <w:spacing w:val="8"/>
                <w:szCs w:val="20"/>
              </w:rPr>
            </w:pPr>
            <w:r w:rsidRPr="00756060">
              <w:rPr>
                <w:rFonts w:ascii="Chubb Publico App Light" w:eastAsia="Georgia" w:hAnsi="Chubb Publico App Light" w:cs="Times New Roman"/>
                <w:noProof/>
                <w:spacing w:val="8"/>
                <w:szCs w:val="20"/>
              </w:rPr>
              <w:t>Chubb Seguros Perú S.A</w:t>
            </w:r>
          </w:p>
          <w:p w14:paraId="39F115A0" w14:textId="77777777" w:rsidR="00664ABA" w:rsidRPr="00756060" w:rsidRDefault="00664ABA" w:rsidP="00153B92">
            <w:pPr>
              <w:spacing w:line="200" w:lineRule="exact"/>
              <w:rPr>
                <w:rFonts w:ascii="Chubb Publico App Light" w:eastAsia="Georgia" w:hAnsi="Chubb Publico App Light" w:cs="Times New Roman"/>
                <w:noProof/>
                <w:spacing w:val="8"/>
                <w:szCs w:val="20"/>
              </w:rPr>
            </w:pPr>
            <w:r w:rsidRPr="00756060">
              <w:rPr>
                <w:rFonts w:ascii="Chubb Publico App Light" w:eastAsia="Georgia" w:hAnsi="Chubb Publico App Light" w:cs="Times New Roman"/>
                <w:noProof/>
                <w:spacing w:val="8"/>
                <w:szCs w:val="20"/>
              </w:rPr>
              <w:t>Calle Amador Merino Reyna 267, Of.402</w:t>
            </w:r>
          </w:p>
          <w:p w14:paraId="70D77AE1" w14:textId="77777777" w:rsidR="00664ABA" w:rsidRPr="00756060" w:rsidRDefault="00664ABA" w:rsidP="00153B92">
            <w:pPr>
              <w:spacing w:line="200" w:lineRule="exact"/>
              <w:rPr>
                <w:rFonts w:ascii="Chubb Publico App Light" w:eastAsia="Georgia" w:hAnsi="Chubb Publico App Light" w:cs="Times New Roman"/>
                <w:noProof/>
                <w:spacing w:val="8"/>
                <w:szCs w:val="20"/>
                <w:lang w:val="de-CH"/>
              </w:rPr>
            </w:pPr>
            <w:r w:rsidRPr="00756060">
              <w:rPr>
                <w:rFonts w:ascii="Chubb Publico App Light" w:eastAsia="Georgia" w:hAnsi="Chubb Publico App Light" w:cs="Times New Roman"/>
                <w:noProof/>
                <w:spacing w:val="8"/>
                <w:szCs w:val="20"/>
                <w:lang w:val="de-CH"/>
              </w:rPr>
              <w:t>San Isidro – Lima 27</w:t>
            </w:r>
            <w:r w:rsidRPr="00756060">
              <w:rPr>
                <w:rFonts w:ascii="Chubb Publico App Light" w:eastAsia="Georgia" w:hAnsi="Chubb Publico App Light" w:cs="Times New Roman"/>
                <w:noProof/>
                <w:spacing w:val="8"/>
                <w:szCs w:val="20"/>
                <w:lang w:val="de-CH"/>
              </w:rPr>
              <w:br/>
              <w:t>Perú</w:t>
            </w:r>
          </w:p>
        </w:tc>
        <w:tc>
          <w:tcPr>
            <w:tcW w:w="1985" w:type="dxa"/>
            <w:shd w:val="clear" w:color="auto" w:fill="auto"/>
          </w:tcPr>
          <w:p w14:paraId="15920F30" w14:textId="77777777" w:rsidR="00664ABA" w:rsidRPr="00756060" w:rsidRDefault="00664ABA" w:rsidP="00153B92">
            <w:pPr>
              <w:spacing w:line="200" w:lineRule="exact"/>
              <w:ind w:left="142"/>
              <w:rPr>
                <w:rFonts w:ascii="Chubb Publico App Light" w:eastAsia="Georgia" w:hAnsi="Chubb Publico App Light" w:cs="Times New Roman"/>
                <w:noProof/>
                <w:spacing w:val="8"/>
                <w:szCs w:val="20"/>
                <w:lang w:val="pt-BR"/>
              </w:rPr>
            </w:pPr>
            <w:r w:rsidRPr="00756060">
              <w:rPr>
                <w:rFonts w:ascii="Chubb Publico App Light" w:eastAsia="Georgia" w:hAnsi="Chubb Publico App Light" w:cs="Times New Roman"/>
                <w:noProof/>
                <w:spacing w:val="8"/>
                <w:szCs w:val="20"/>
                <w:lang w:val="pt-BR"/>
              </w:rPr>
              <w:t>O  (511) 417-5000</w:t>
            </w:r>
          </w:p>
          <w:p w14:paraId="1F5D6B3F" w14:textId="77777777" w:rsidR="00664ABA" w:rsidRPr="00756060" w:rsidRDefault="00664ABA" w:rsidP="00153B92">
            <w:pPr>
              <w:spacing w:line="200" w:lineRule="exact"/>
              <w:ind w:left="142"/>
              <w:rPr>
                <w:rFonts w:ascii="Chubb Publico App Light" w:eastAsia="Georgia" w:hAnsi="Chubb Publico App Light" w:cs="Times New Roman"/>
                <w:noProof/>
                <w:spacing w:val="8"/>
                <w:szCs w:val="20"/>
                <w:lang w:val="pt-BR"/>
              </w:rPr>
            </w:pPr>
            <w:r w:rsidRPr="00756060">
              <w:rPr>
                <w:rFonts w:ascii="Chubb Publico App Light" w:eastAsia="Georgia" w:hAnsi="Chubb Publico App Light" w:cs="Times New Roman"/>
                <w:noProof/>
                <w:spacing w:val="8"/>
                <w:szCs w:val="20"/>
                <w:lang w:val="pt-BR"/>
              </w:rPr>
              <w:t>F   (511) 221-3313</w:t>
            </w:r>
          </w:p>
          <w:p w14:paraId="5DE81C50" w14:textId="77777777" w:rsidR="00664ABA" w:rsidRPr="00756060" w:rsidRDefault="00664ABA" w:rsidP="00153B92">
            <w:pPr>
              <w:spacing w:line="200" w:lineRule="exact"/>
              <w:ind w:left="142"/>
              <w:rPr>
                <w:rFonts w:ascii="Chubb Publico App Light" w:eastAsia="Georgia" w:hAnsi="Chubb Publico App Light" w:cs="Times New Roman"/>
                <w:noProof/>
                <w:spacing w:val="8"/>
                <w:szCs w:val="20"/>
                <w:lang w:val="pt-BR"/>
              </w:rPr>
            </w:pPr>
            <w:r w:rsidRPr="00756060">
              <w:rPr>
                <w:rFonts w:ascii="Chubb Publico App Light" w:eastAsia="Georgia" w:hAnsi="Chubb Publico App Light" w:cs="Times New Roman"/>
                <w:noProof/>
                <w:spacing w:val="8"/>
                <w:szCs w:val="20"/>
                <w:lang w:val="pt-BR"/>
              </w:rPr>
              <w:t>www.chubb.com/pe</w:t>
            </w:r>
          </w:p>
          <w:p w14:paraId="2C930D65" w14:textId="77777777" w:rsidR="00664ABA" w:rsidRPr="00756060" w:rsidRDefault="00664ABA" w:rsidP="00153B92">
            <w:pPr>
              <w:spacing w:line="200" w:lineRule="exact"/>
              <w:rPr>
                <w:rFonts w:ascii="Chubb Publico App Light" w:eastAsia="Georgia" w:hAnsi="Chubb Publico App Light" w:cs="Times New Roman"/>
                <w:noProof/>
                <w:spacing w:val="8"/>
                <w:szCs w:val="20"/>
                <w:lang w:val="pt-BR"/>
              </w:rPr>
            </w:pPr>
          </w:p>
        </w:tc>
      </w:tr>
    </w:tbl>
    <w:p w14:paraId="5A4147F0" w14:textId="77777777" w:rsidR="00664ABA" w:rsidRPr="00756060" w:rsidRDefault="00664ABA" w:rsidP="00664ABA">
      <w:pPr>
        <w:ind w:right="283"/>
        <w:rPr>
          <w:rFonts w:ascii="Chubb Publico App Light" w:hAnsi="Chubb Publico App Light" w:cs="Arial"/>
          <w:b/>
          <w:szCs w:val="20"/>
          <w:lang w:val="pt-BR"/>
        </w:rPr>
      </w:pPr>
      <w:r w:rsidRPr="00756060">
        <w:rPr>
          <w:rFonts w:ascii="Chubb Publico App Light" w:hAnsi="Chubb Publico App Light" w:cs="Arial"/>
          <w:b/>
          <w:bCs/>
          <w:noProof/>
          <w:szCs w:val="20"/>
          <w:lang w:eastAsia="es-PE"/>
        </w:rPr>
        <w:drawing>
          <wp:anchor distT="0" distB="0" distL="114300" distR="114300" simplePos="0" relativeHeight="251657216" behindDoc="0" locked="0" layoutInCell="1" allowOverlap="1" wp14:anchorId="0DF70F50" wp14:editId="5A13379E">
            <wp:simplePos x="0" y="0"/>
            <wp:positionH relativeFrom="column">
              <wp:posOffset>17780</wp:posOffset>
            </wp:positionH>
            <wp:positionV relativeFrom="paragraph">
              <wp:posOffset>-789940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19E81" w14:textId="77777777" w:rsidR="00664ABA" w:rsidRPr="00756060" w:rsidRDefault="00756060" w:rsidP="00664ABA">
      <w:pPr>
        <w:ind w:right="283"/>
        <w:rPr>
          <w:rFonts w:ascii="Chubb Publico App Light" w:hAnsi="Chubb Publico App Light" w:cs="Arial"/>
          <w:b/>
          <w:szCs w:val="20"/>
        </w:rPr>
      </w:pPr>
      <w:r w:rsidRPr="00756060">
        <w:rPr>
          <w:rFonts w:ascii="Chubb Publico App Light" w:hAnsi="Chubb Publico App Light" w:cs="Arial"/>
          <w:b/>
          <w:szCs w:val="20"/>
        </w:rPr>
        <w:t>Gastos de Sepelio por Accidente</w:t>
      </w:r>
    </w:p>
    <w:p w14:paraId="42DA65F2" w14:textId="77777777" w:rsidR="00664ABA" w:rsidRPr="00756060" w:rsidRDefault="00664ABA" w:rsidP="00664ABA">
      <w:pPr>
        <w:ind w:right="283"/>
        <w:rPr>
          <w:rFonts w:ascii="Chubb Publico App Light" w:hAnsi="Chubb Publico App Light" w:cs="Arial"/>
          <w:b/>
          <w:szCs w:val="20"/>
        </w:rPr>
      </w:pPr>
    </w:p>
    <w:p w14:paraId="4F85DFC3" w14:textId="77777777" w:rsidR="00664ABA" w:rsidRPr="00756060" w:rsidRDefault="00664ABA" w:rsidP="00664ABA">
      <w:pPr>
        <w:pBdr>
          <w:bottom w:val="single" w:sz="4" w:space="1" w:color="01C1D6"/>
        </w:pBdr>
        <w:ind w:right="283"/>
        <w:rPr>
          <w:rFonts w:ascii="Chubb Publico App Light" w:hAnsi="Chubb Publico App Light" w:cs="Arial"/>
          <w:b/>
          <w:szCs w:val="20"/>
        </w:rPr>
      </w:pPr>
      <w:r w:rsidRPr="00756060">
        <w:rPr>
          <w:rFonts w:ascii="Chubb Publico App Light" w:hAnsi="Chubb Publico App Light" w:cs="Arial"/>
          <w:b/>
          <w:szCs w:val="20"/>
        </w:rPr>
        <w:t>Cláusula Adicional</w:t>
      </w:r>
    </w:p>
    <w:p w14:paraId="5DE6166D" w14:textId="77777777" w:rsidR="00E2069F" w:rsidRPr="00756060" w:rsidRDefault="00E2069F" w:rsidP="00664ABA">
      <w:pPr>
        <w:ind w:right="283"/>
        <w:rPr>
          <w:rFonts w:ascii="Chubb Publico App Light" w:hAnsi="Chubb Publico App Light" w:cs="Arial"/>
          <w:b/>
          <w:szCs w:val="20"/>
          <w:lang w:val="es-ES"/>
        </w:rPr>
      </w:pPr>
    </w:p>
    <w:p w14:paraId="5EF74497" w14:textId="77777777" w:rsidR="00070686"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Fonts w:ascii="Chubb Publico App Light" w:hAnsi="Chubb Publico App Light" w:cs="Tahoma"/>
          <w:color w:val="222222"/>
          <w:sz w:val="20"/>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F0F2B66" w14:textId="77777777" w:rsidR="00070686" w:rsidRPr="00756060" w:rsidRDefault="00070686" w:rsidP="00664ABA">
      <w:pPr>
        <w:ind w:right="283"/>
        <w:rPr>
          <w:rFonts w:ascii="Chubb Publico App Light" w:hAnsi="Chubb Publico App Light"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64ABA" w:rsidRPr="00756060" w14:paraId="7AED6D70" w14:textId="77777777" w:rsidTr="00153B92">
        <w:tc>
          <w:tcPr>
            <w:tcW w:w="9498" w:type="dxa"/>
            <w:shd w:val="clear" w:color="auto" w:fill="01C1D6"/>
          </w:tcPr>
          <w:p w14:paraId="1400BA07" w14:textId="77777777" w:rsidR="00664ABA" w:rsidRPr="00756060" w:rsidRDefault="00756060" w:rsidP="00664ABA">
            <w:pPr>
              <w:ind w:right="283"/>
              <w:rPr>
                <w:rFonts w:ascii="Chubb Publico App Light" w:hAnsi="Chubb Publico App Light" w:cs="Arial"/>
                <w:b/>
                <w:color w:val="FFFFFF" w:themeColor="background1"/>
                <w:szCs w:val="20"/>
              </w:rPr>
            </w:pPr>
            <w:r w:rsidRPr="00756060">
              <w:rPr>
                <w:rFonts w:ascii="Chubb Publico App Light" w:hAnsi="Chubb Publico App Light" w:cs="Arial"/>
                <w:b/>
                <w:color w:val="FFFFFF" w:themeColor="background1"/>
                <w:szCs w:val="20"/>
              </w:rPr>
              <w:t>Artículo 1</w:t>
            </w:r>
            <w:r w:rsidR="00664ABA" w:rsidRPr="00756060">
              <w:rPr>
                <w:rFonts w:ascii="Chubb Publico App Light" w:hAnsi="Chubb Publico App Light" w:cs="Arial"/>
                <w:b/>
                <w:color w:val="FFFFFF" w:themeColor="background1"/>
                <w:szCs w:val="20"/>
              </w:rPr>
              <w:t xml:space="preserve">°     </w:t>
            </w:r>
            <w:r w:rsidRPr="00756060">
              <w:rPr>
                <w:rFonts w:ascii="Chubb Publico App Light" w:hAnsi="Chubb Publico App Light" w:cs="Arial"/>
                <w:b/>
                <w:color w:val="FFFFFF" w:themeColor="background1"/>
                <w:szCs w:val="20"/>
              </w:rPr>
              <w:t xml:space="preserve">Descripción de la </w:t>
            </w:r>
            <w:r w:rsidR="00664ABA" w:rsidRPr="00756060">
              <w:rPr>
                <w:rFonts w:ascii="Chubb Publico App Light" w:hAnsi="Chubb Publico App Light" w:cs="Arial"/>
                <w:b/>
                <w:color w:val="FFFFFF" w:themeColor="background1"/>
                <w:szCs w:val="20"/>
              </w:rPr>
              <w:t>Cobertura</w:t>
            </w:r>
          </w:p>
        </w:tc>
      </w:tr>
    </w:tbl>
    <w:p w14:paraId="018C6C29" w14:textId="77777777" w:rsidR="00E2069F" w:rsidRPr="00756060" w:rsidRDefault="00E2069F" w:rsidP="00664ABA">
      <w:pPr>
        <w:ind w:right="283"/>
        <w:rPr>
          <w:rFonts w:ascii="Chubb Publico App Light" w:hAnsi="Chubb Publico App Light" w:cs="Arial"/>
          <w:szCs w:val="20"/>
          <w:lang w:val="es-CL"/>
        </w:rPr>
      </w:pPr>
    </w:p>
    <w:p w14:paraId="031E07C9"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Fonts w:ascii="Chubb Publico App Light" w:hAnsi="Chubb Publico App Light" w:cs="Tahoma"/>
          <w:color w:val="222222"/>
          <w:sz w:val="20"/>
          <w:szCs w:val="20"/>
        </w:rPr>
        <w:t>Producido un accidente cubierto por el presente seguro y siempre que las consecuencias de las lesiones corporales sufridas se manifiesten a más tardar dentro de un año de producido el accidente, la COMPAÑÍA pagará por la siguiente cobertura:</w:t>
      </w:r>
      <w:r w:rsidRPr="00756060">
        <w:rPr>
          <w:rFonts w:ascii="Chubb Publico App Light" w:hAnsi="Chubb Publico App Light" w:cs="Tahoma"/>
          <w:color w:val="222222"/>
          <w:sz w:val="20"/>
          <w:szCs w:val="20"/>
        </w:rPr>
        <w:br/>
        <w:t>La COMPAÑÍA pagará la Suma Asegurada, indicada en las Condiciones Particulares por el fallecimiento del ASEGURADO a consecuencia de un accidente cubierto por el presente seguro durante la vigencia de la póliza.</w:t>
      </w:r>
      <w:r w:rsidRPr="00756060">
        <w:rPr>
          <w:rFonts w:ascii="Chubb Publico App Light" w:hAnsi="Chubb Publico App Light" w:cs="Tahoma"/>
          <w:color w:val="222222"/>
          <w:sz w:val="20"/>
          <w:szCs w:val="20"/>
        </w:rPr>
        <w:br/>
        <w:t>El seguro cubre el riesgo de sepelio por muerte accidental hasta por un (1) año luego de producido el accidente. En este caso, es condición esencial para que surja la responsabilidad de la COMPAÑÍA que la muerte sobreviniente sea efecto directo de las lesiones originadas por el accidente. El seguro cubre también el sepelio por la muerte del ASEGURADO que pueda resultar de accidentes sobrevenidos al tratar de salvar vidas humanas.</w:t>
      </w:r>
    </w:p>
    <w:p w14:paraId="321D67EA" w14:textId="77777777" w:rsidR="00070686" w:rsidRPr="00756060" w:rsidRDefault="00070686" w:rsidP="00664ABA">
      <w:pPr>
        <w:ind w:right="283"/>
        <w:rPr>
          <w:rFonts w:ascii="Chubb Publico App Light" w:hAnsi="Chubb Publico App Light"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64ABA" w:rsidRPr="00756060" w14:paraId="7B9F5C88" w14:textId="77777777" w:rsidTr="00153B92">
        <w:tc>
          <w:tcPr>
            <w:tcW w:w="9498" w:type="dxa"/>
            <w:shd w:val="clear" w:color="auto" w:fill="01C1D6"/>
          </w:tcPr>
          <w:p w14:paraId="2D283C55" w14:textId="77777777" w:rsidR="00664ABA" w:rsidRPr="00756060" w:rsidRDefault="00756060" w:rsidP="00664ABA">
            <w:pPr>
              <w:ind w:right="283"/>
              <w:rPr>
                <w:rFonts w:ascii="Chubb Publico App Light" w:hAnsi="Chubb Publico App Light" w:cs="Arial"/>
                <w:b/>
                <w:color w:val="FFFFFF" w:themeColor="background1"/>
                <w:szCs w:val="20"/>
              </w:rPr>
            </w:pPr>
            <w:r w:rsidRPr="00756060">
              <w:rPr>
                <w:rFonts w:ascii="Chubb Publico App Light" w:hAnsi="Chubb Publico App Light" w:cs="Arial"/>
                <w:b/>
                <w:color w:val="FFFFFF" w:themeColor="background1"/>
                <w:szCs w:val="20"/>
              </w:rPr>
              <w:t>Artículo 2</w:t>
            </w:r>
            <w:r w:rsidR="00664ABA" w:rsidRPr="00756060">
              <w:rPr>
                <w:rFonts w:ascii="Chubb Publico App Light" w:hAnsi="Chubb Publico App Light" w:cs="Arial"/>
                <w:b/>
                <w:color w:val="FFFFFF" w:themeColor="background1"/>
                <w:szCs w:val="20"/>
              </w:rPr>
              <w:t xml:space="preserve">°     </w:t>
            </w:r>
            <w:r w:rsidRPr="00756060">
              <w:rPr>
                <w:rFonts w:ascii="Chubb Publico App Light" w:hAnsi="Chubb Publico App Light" w:cs="Arial"/>
                <w:b/>
                <w:color w:val="FFFFFF" w:themeColor="background1"/>
                <w:szCs w:val="20"/>
              </w:rPr>
              <w:t>Exclusiones</w:t>
            </w:r>
          </w:p>
        </w:tc>
      </w:tr>
    </w:tbl>
    <w:p w14:paraId="2BADD930" w14:textId="77777777" w:rsidR="00E2069F" w:rsidRPr="00756060" w:rsidRDefault="00E2069F" w:rsidP="00664ABA">
      <w:pPr>
        <w:ind w:right="283"/>
        <w:rPr>
          <w:rFonts w:ascii="Chubb Publico App Light" w:hAnsi="Chubb Publico App Light" w:cs="Arial"/>
          <w:b/>
          <w:szCs w:val="20"/>
        </w:rPr>
      </w:pPr>
    </w:p>
    <w:p w14:paraId="4771C766" w14:textId="77777777" w:rsidR="00E2069F"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Queda excluido de cobertura el fallecimiento que sufra el ASEGURADO a consecuencia de, en relación a, o como producto de:</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a) Suicidio, intento de suicidio, consciente y voluntario.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b) Guerra, invasión, actos de enemigos extranjeros, hostilidades u operaciones bélicas, con o sin declaración de guerra, guerra civil, insurrección, sublevación, rebelión, sedición, poder militar o usurpado, ley marcial, motín o conmoción civil.</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c) Detonación, reacción o radiación nuclear o contaminación radioactiva; independientemente de la forma en que se haya ocasionado.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d) Pena de muerte o participación activa del ASEGURADO en cualquier acto delictivo o en actos violatorios de leyes, o reglamentos relacionados con la seguridad de las personas; duelo concertado;  en peleas o riñas, salvo en aquellos casos en que se establezca judicialmente o a través de indicios razonables que existió legítima defensa; servicio militar; así como en huelgas, motín, conmoción civil, daño malicioso, vandalismo y terrorismo.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e) Por acto delictivo cometido por el BENEFICIARIO o heredero contra el ASEGURADO, en calidad de autor o cómplice, dejando a salvo el derecho a recibir la suma asegurada de los restantes BENEFICIARIOS o herederos, si los hubiere, así como su derecho de recibir la parte proporcional de la suma asegurada que le correspondía al BENEFICIARIO excluido.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f) Viajes aeronáuticos que haga el ASEGURADO en calidad de pasajero en vuelos de itinerarios no fijos ni regulares.</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g) Participación del ASEGURADO como conductor o acompañante en carreras, ensayos de velocidad o de resistencia de automóviles, motocicletas, lanchas a motor o avionetas.</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h) Lesiones pre-existentes al momento de contratar este seguro.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 xml:space="preserve">i) La práctica de deportes peligrosos: buceo, caza submarina, canotaje, escalamiento de montañas y cuevas, </w:t>
      </w:r>
      <w:proofErr w:type="spellStart"/>
      <w:r w:rsidRPr="00756060">
        <w:rPr>
          <w:rStyle w:val="Textoennegrita"/>
          <w:rFonts w:ascii="Chubb Publico App Light" w:eastAsia="Batang" w:hAnsi="Chubb Publico App Light" w:cs="Tahoma"/>
          <w:color w:val="222222"/>
          <w:sz w:val="20"/>
          <w:szCs w:val="20"/>
        </w:rPr>
        <w:t>puenting</w:t>
      </w:r>
      <w:proofErr w:type="spellEnd"/>
      <w:r w:rsidRPr="00756060">
        <w:rPr>
          <w:rStyle w:val="Textoennegrita"/>
          <w:rFonts w:ascii="Chubb Publico App Light" w:eastAsia="Batang" w:hAnsi="Chubb Publico App Light" w:cs="Tahoma"/>
          <w:color w:val="222222"/>
          <w:sz w:val="20"/>
          <w:szCs w:val="20"/>
        </w:rPr>
        <w:t xml:space="preserve">, </w:t>
      </w:r>
      <w:proofErr w:type="spellStart"/>
      <w:r w:rsidRPr="00756060">
        <w:rPr>
          <w:rStyle w:val="Textoennegrita"/>
          <w:rFonts w:ascii="Chubb Publico App Light" w:eastAsia="Batang" w:hAnsi="Chubb Publico App Light" w:cs="Tahoma"/>
          <w:color w:val="222222"/>
          <w:sz w:val="20"/>
          <w:szCs w:val="20"/>
        </w:rPr>
        <w:t>paracaídismo</w:t>
      </w:r>
      <w:proofErr w:type="spellEnd"/>
      <w:r w:rsidRPr="00756060">
        <w:rPr>
          <w:rStyle w:val="Textoennegrita"/>
          <w:rFonts w:ascii="Chubb Publico App Light" w:eastAsia="Batang" w:hAnsi="Chubb Publico App Light" w:cs="Tahoma"/>
          <w:color w:val="222222"/>
          <w:sz w:val="20"/>
          <w:szCs w:val="20"/>
        </w:rPr>
        <w:t xml:space="preserve">, parapente, ala delta, boxeo, polo, hockey, rugby, </w:t>
      </w:r>
      <w:proofErr w:type="spellStart"/>
      <w:r w:rsidRPr="00756060">
        <w:rPr>
          <w:rStyle w:val="Textoennegrita"/>
          <w:rFonts w:ascii="Chubb Publico App Light" w:eastAsia="Batang" w:hAnsi="Chubb Publico App Light" w:cs="Tahoma"/>
          <w:color w:val="222222"/>
          <w:sz w:val="20"/>
          <w:szCs w:val="20"/>
        </w:rPr>
        <w:t>football</w:t>
      </w:r>
      <w:proofErr w:type="spellEnd"/>
      <w:r w:rsidRPr="00756060">
        <w:rPr>
          <w:rStyle w:val="Textoennegrita"/>
          <w:rFonts w:ascii="Chubb Publico App Light" w:eastAsia="Batang" w:hAnsi="Chubb Publico App Light" w:cs="Tahoma"/>
          <w:color w:val="222222"/>
          <w:sz w:val="20"/>
          <w:szCs w:val="20"/>
        </w:rPr>
        <w:t xml:space="preserve"> americano, </w:t>
      </w:r>
      <w:proofErr w:type="spellStart"/>
      <w:r w:rsidRPr="00756060">
        <w:rPr>
          <w:rStyle w:val="Textoennegrita"/>
          <w:rFonts w:ascii="Chubb Publico App Light" w:eastAsia="Batang" w:hAnsi="Chubb Publico App Light" w:cs="Tahoma"/>
          <w:color w:val="222222"/>
          <w:sz w:val="20"/>
          <w:szCs w:val="20"/>
        </w:rPr>
        <w:t>ski</w:t>
      </w:r>
      <w:proofErr w:type="spellEnd"/>
      <w:r w:rsidRPr="00756060">
        <w:rPr>
          <w:rStyle w:val="Textoennegrita"/>
          <w:rFonts w:ascii="Chubb Publico App Light" w:eastAsia="Batang" w:hAnsi="Chubb Publico App Light" w:cs="Tahoma"/>
          <w:color w:val="222222"/>
          <w:sz w:val="20"/>
          <w:szCs w:val="20"/>
        </w:rPr>
        <w:t>, equitación, prácticas hípicas, rodeo, corrida de toros, cacería de fieras, motociclismo y deportes de invierno.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 xml:space="preserve">j) El desempeño de alguna ocupación o actividad de riesgo:  manejo de explosivos o sustancias químicas, minería subterránea, trabajo en alturas, construcción, manejo de líneas de alta tensión, bomberos, miembros de las Fuerzas </w:t>
      </w:r>
      <w:r w:rsidRPr="00756060">
        <w:rPr>
          <w:rStyle w:val="Textoennegrita"/>
          <w:rFonts w:ascii="Chubb Publico App Light" w:eastAsia="Batang" w:hAnsi="Chubb Publico App Light" w:cs="Tahoma"/>
          <w:color w:val="222222"/>
          <w:sz w:val="20"/>
          <w:szCs w:val="20"/>
        </w:rPr>
        <w:lastRenderedPageBreak/>
        <w:t>Armadas o Policiales.</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k) Desempeñarse el ASEGURADO como piloto, tripulante de aviones de cualquier clase, y asimismo como empleado de una aerolínea que en calidad de pasajero y en razón de su ocupación haga uso de las mismas líneas en que presta sus servicios.</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 xml:space="preserve">l) Bajo la influencia de alcohol, drogas, o en estado de sonambulismo, insolación o congelación. Esta póliza se rige por las disposiciones legales peruanas vigentes </w:t>
      </w:r>
      <w:proofErr w:type="gramStart"/>
      <w:r w:rsidRPr="00756060">
        <w:rPr>
          <w:rStyle w:val="Textoennegrita"/>
          <w:rFonts w:ascii="Chubb Publico App Light" w:eastAsia="Batang" w:hAnsi="Chubb Publico App Light" w:cs="Tahoma"/>
          <w:color w:val="222222"/>
          <w:sz w:val="20"/>
          <w:szCs w:val="20"/>
        </w:rPr>
        <w:t>en relación al</w:t>
      </w:r>
      <w:proofErr w:type="gramEnd"/>
      <w:r w:rsidRPr="00756060">
        <w:rPr>
          <w:rStyle w:val="Textoennegrita"/>
          <w:rFonts w:ascii="Chubb Publico App Light" w:eastAsia="Batang" w:hAnsi="Chubb Publico App Light" w:cs="Tahoma"/>
          <w:color w:val="222222"/>
          <w:sz w:val="20"/>
          <w:szCs w:val="20"/>
        </w:rPr>
        <w:t xml:space="preserve"> límite máximo aceptable de 0.5 gramos de alcohol por litro de sangre al momento de accidente. Para efectos de esta póliza se utiliza </w:t>
      </w:r>
      <w:proofErr w:type="gramStart"/>
      <w:r w:rsidRPr="00756060">
        <w:rPr>
          <w:rStyle w:val="Textoennegrita"/>
          <w:rFonts w:ascii="Chubb Publico App Light" w:eastAsia="Batang" w:hAnsi="Chubb Publico App Light" w:cs="Tahoma"/>
          <w:color w:val="222222"/>
          <w:sz w:val="20"/>
          <w:szCs w:val="20"/>
        </w:rPr>
        <w:t>el ratio</w:t>
      </w:r>
      <w:proofErr w:type="gramEnd"/>
      <w:r w:rsidRPr="00756060">
        <w:rPr>
          <w:rStyle w:val="Textoennegrita"/>
          <w:rFonts w:ascii="Chubb Publico App Light" w:eastAsia="Batang" w:hAnsi="Chubb Publico App Light" w:cs="Tahoma"/>
          <w:color w:val="222222"/>
          <w:sz w:val="20"/>
          <w:szCs w:val="20"/>
        </w:rPr>
        <w:t xml:space="preserve"> de 0.15 gramos de alcohol por litro de sangre como promedio de metabolización del alcohol por el organismo por hora. </w:t>
      </w:r>
      <w:proofErr w:type="gramStart"/>
      <w:r w:rsidRPr="00756060">
        <w:rPr>
          <w:rStyle w:val="Textoennegrita"/>
          <w:rFonts w:ascii="Chubb Publico App Light" w:eastAsia="Batang" w:hAnsi="Chubb Publico App Light" w:cs="Tahoma"/>
          <w:color w:val="222222"/>
          <w:sz w:val="20"/>
          <w:szCs w:val="20"/>
        </w:rPr>
        <w:t>Este ratio</w:t>
      </w:r>
      <w:proofErr w:type="gramEnd"/>
      <w:r w:rsidRPr="00756060">
        <w:rPr>
          <w:rStyle w:val="Textoennegrita"/>
          <w:rFonts w:ascii="Chubb Publico App Light" w:eastAsia="Batang" w:hAnsi="Chubb Publico App Light" w:cs="Tahoma"/>
          <w:color w:val="222222"/>
          <w:sz w:val="20"/>
          <w:szCs w:val="20"/>
        </w:rPr>
        <w:t xml:space="preserve"> se aplicará al lapso transcurrido entre la hora del accidente y la hora del examen obligatorio de dosaje.</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m) Inhalación de gases, intoxicación o envenenamiento.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n) Ataques cardíacos, vértigos, convulsiones, desmayos, trastornos mentales o parálisis.</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o) Las hernias y sus consecuencias, sea cual fuere la causa de que provengan, enredamientos intestinales, insolaciones o congelación.</w:t>
      </w:r>
    </w:p>
    <w:p w14:paraId="72FB8066" w14:textId="77777777" w:rsidR="00070686" w:rsidRPr="00756060" w:rsidRDefault="00070686" w:rsidP="00664ABA">
      <w:pPr>
        <w:ind w:right="283"/>
        <w:rPr>
          <w:rFonts w:ascii="Chubb Publico App Light" w:hAnsi="Chubb Publico App Light"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64ABA" w:rsidRPr="00756060" w14:paraId="1A2B11BF" w14:textId="77777777" w:rsidTr="00153B92">
        <w:tc>
          <w:tcPr>
            <w:tcW w:w="9498" w:type="dxa"/>
            <w:shd w:val="clear" w:color="auto" w:fill="01C1D6"/>
          </w:tcPr>
          <w:p w14:paraId="3579BBEC" w14:textId="77777777" w:rsidR="00664ABA" w:rsidRPr="00756060" w:rsidRDefault="00756060" w:rsidP="00664ABA">
            <w:pPr>
              <w:ind w:right="283"/>
              <w:rPr>
                <w:rFonts w:ascii="Chubb Publico App Light" w:hAnsi="Chubb Publico App Light" w:cs="Arial"/>
                <w:b/>
                <w:color w:val="FFFFFF" w:themeColor="background1"/>
                <w:szCs w:val="20"/>
              </w:rPr>
            </w:pPr>
            <w:r w:rsidRPr="00756060">
              <w:rPr>
                <w:rFonts w:ascii="Chubb Publico App Light" w:hAnsi="Chubb Publico App Light" w:cs="Arial"/>
                <w:b/>
                <w:color w:val="FFFFFF" w:themeColor="background1"/>
                <w:szCs w:val="20"/>
              </w:rPr>
              <w:t>Artículo 3</w:t>
            </w:r>
            <w:r w:rsidR="00664ABA" w:rsidRPr="00756060">
              <w:rPr>
                <w:rFonts w:ascii="Chubb Publico App Light" w:hAnsi="Chubb Publico App Light" w:cs="Arial"/>
                <w:b/>
                <w:color w:val="FFFFFF" w:themeColor="background1"/>
                <w:szCs w:val="20"/>
              </w:rPr>
              <w:t xml:space="preserve">°     </w:t>
            </w:r>
            <w:r w:rsidRPr="00756060">
              <w:rPr>
                <w:rFonts w:ascii="Chubb Publico App Light" w:hAnsi="Chubb Publico App Light" w:cs="Arial"/>
                <w:b/>
                <w:color w:val="FFFFFF" w:themeColor="background1"/>
                <w:szCs w:val="20"/>
              </w:rPr>
              <w:t>Terminación del Seguro</w:t>
            </w:r>
          </w:p>
        </w:tc>
      </w:tr>
    </w:tbl>
    <w:p w14:paraId="01548B08" w14:textId="77777777" w:rsidR="00E2069F"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Fonts w:ascii="Chubb Publico App Light" w:hAnsi="Chubb Publico App Light" w:cs="Tahoma"/>
          <w:color w:val="222222"/>
          <w:sz w:val="20"/>
          <w:szCs w:val="20"/>
        </w:rPr>
        <w:t>La cobertura prevista por esta Cláusula Adicional cesará en la fecha en que termine la cobertura principal, cualquiera sea la causa.</w:t>
      </w:r>
    </w:p>
    <w:p w14:paraId="23665FB1" w14:textId="77777777" w:rsidR="00E2069F" w:rsidRPr="00756060" w:rsidRDefault="00E2069F" w:rsidP="00664ABA">
      <w:pPr>
        <w:ind w:right="283"/>
        <w:rPr>
          <w:rFonts w:ascii="Chubb Publico App Light" w:hAnsi="Chubb Publico App Light"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64ABA" w:rsidRPr="00756060" w14:paraId="0B4A1CA2" w14:textId="77777777" w:rsidTr="00153B92">
        <w:tc>
          <w:tcPr>
            <w:tcW w:w="9498" w:type="dxa"/>
            <w:shd w:val="clear" w:color="auto" w:fill="01C1D6"/>
          </w:tcPr>
          <w:p w14:paraId="2971BC1B" w14:textId="77777777" w:rsidR="00664ABA" w:rsidRPr="00756060" w:rsidRDefault="00756060" w:rsidP="00664ABA">
            <w:pPr>
              <w:ind w:right="283"/>
              <w:rPr>
                <w:rFonts w:ascii="Chubb Publico App Light" w:hAnsi="Chubb Publico App Light" w:cs="Arial"/>
                <w:b/>
                <w:color w:val="FFFFFF" w:themeColor="background1"/>
                <w:szCs w:val="20"/>
              </w:rPr>
            </w:pPr>
            <w:r w:rsidRPr="00756060">
              <w:rPr>
                <w:rFonts w:ascii="Chubb Publico App Light" w:hAnsi="Chubb Publico App Light" w:cs="Arial"/>
                <w:b/>
                <w:color w:val="FFFFFF" w:themeColor="background1"/>
                <w:szCs w:val="20"/>
              </w:rPr>
              <w:t>Artículo 4</w:t>
            </w:r>
            <w:r w:rsidR="00664ABA" w:rsidRPr="00756060">
              <w:rPr>
                <w:rFonts w:ascii="Chubb Publico App Light" w:hAnsi="Chubb Publico App Light" w:cs="Arial"/>
                <w:b/>
                <w:color w:val="FFFFFF" w:themeColor="background1"/>
                <w:szCs w:val="20"/>
              </w:rPr>
              <w:t>°     Aviso del Siniestro y Procedimiento para Solicitar la Cobertura</w:t>
            </w:r>
          </w:p>
        </w:tc>
      </w:tr>
    </w:tbl>
    <w:p w14:paraId="35393341"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En caso de fallecimiento del ASEGURADO, los Beneficiarios deberán cumplir con lo siguiente:</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4.1 Aviso del siniestro: Dar aviso por cualquiera de los medios de comunicación pactados a la COMPAÑÍA de la ocurrencia del siniestro, en un plazo no mayor a treinta (30) días calendario siguientes a la fecha del suceso, o de haber tomado conocimiento del beneficio, o después de dicho plazo tan pronto como sea posible, sin que esto signifique un plazo de vencimiento.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4.2 Documentos: Posteriormente, para la Solicitud de Cobertura, deberá presentar en las oficinas de la COMPAÑÍA los siguientes documentos (en original o certificación de reproducción notarial, antes copia legalizada):</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a) Documento de identidad del ASEGURADO, de tenerlo físicamente;</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b) Partida o Acta de Defunción;</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c) Certificado Médico de Defunción completo;</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d) Documento de identidad de los Beneficiarios o Herederos Legales, según corresponda;</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 xml:space="preserve">e) Copia literal de inscripción definitiva del Testamento o Sucesión Intestada, expedida por la Superintendencia Nacional de los Registros Públicos, que designe a </w:t>
      </w:r>
      <w:proofErr w:type="spellStart"/>
      <w:r w:rsidRPr="00756060">
        <w:rPr>
          <w:rStyle w:val="Textoennegrita"/>
          <w:rFonts w:ascii="Chubb Publico App Light" w:eastAsia="Batang" w:hAnsi="Chubb Publico App Light" w:cs="Tahoma"/>
          <w:color w:val="222222"/>
          <w:sz w:val="20"/>
          <w:szCs w:val="20"/>
        </w:rPr>
        <w:t>el</w:t>
      </w:r>
      <w:proofErr w:type="spellEnd"/>
      <w:r w:rsidRPr="00756060">
        <w:rPr>
          <w:rStyle w:val="Textoennegrita"/>
          <w:rFonts w:ascii="Chubb Publico App Light" w:eastAsia="Batang" w:hAnsi="Chubb Publico App Light" w:cs="Tahoma"/>
          <w:color w:val="222222"/>
          <w:sz w:val="20"/>
          <w:szCs w:val="20"/>
        </w:rPr>
        <w:t xml:space="preserve">/los Heredero(s) Legal(es) o Beneficiario(s), según </w:t>
      </w:r>
      <w:proofErr w:type="spellStart"/>
      <w:r w:rsidRPr="00756060">
        <w:rPr>
          <w:rStyle w:val="Textoennegrita"/>
          <w:rFonts w:ascii="Chubb Publico App Light" w:eastAsia="Batang" w:hAnsi="Chubb Publico App Light" w:cs="Tahoma"/>
          <w:color w:val="222222"/>
          <w:sz w:val="20"/>
          <w:szCs w:val="20"/>
        </w:rPr>
        <w:t>correspoda</w:t>
      </w:r>
      <w:proofErr w:type="spellEnd"/>
      <w:r w:rsidRPr="00756060">
        <w:rPr>
          <w:rStyle w:val="Textoennegrita"/>
          <w:rFonts w:ascii="Chubb Publico App Light" w:eastAsia="Batang" w:hAnsi="Chubb Publico App Light" w:cs="Tahoma"/>
          <w:color w:val="222222"/>
          <w:sz w:val="20"/>
          <w:szCs w:val="20"/>
        </w:rPr>
        <w:t>;</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f) Copia certificada del Atestado Policial completo, en caso corresponda;</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g) Protocolo de Necropsia completo, en caso corresponda; y</w:t>
      </w:r>
      <w:r w:rsidRPr="00756060">
        <w:rPr>
          <w:rFonts w:ascii="Chubb Publico App Light" w:hAnsi="Chubb Publico App Light" w:cs="Tahoma"/>
          <w:b/>
          <w:bCs/>
          <w:color w:val="222222"/>
          <w:sz w:val="20"/>
          <w:szCs w:val="20"/>
        </w:rPr>
        <w:br/>
      </w:r>
      <w:r w:rsidRPr="00756060">
        <w:rPr>
          <w:rStyle w:val="Textoennegrita"/>
          <w:rFonts w:ascii="Chubb Publico App Light" w:eastAsia="Batang" w:hAnsi="Chubb Publico App Light" w:cs="Tahoma"/>
          <w:color w:val="222222"/>
          <w:sz w:val="20"/>
          <w:szCs w:val="20"/>
        </w:rPr>
        <w:t>h) Resultado de dosaje etílico y examen toxicológico, en caso corresponda.</w:t>
      </w:r>
    </w:p>
    <w:p w14:paraId="6E700FE0"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En caso de muerte presunta del ASEGURADO, ésta deberá acreditarse conforme a las disposiciones legales vigentes.</w:t>
      </w:r>
    </w:p>
    <w:p w14:paraId="5C1E02F7"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 xml:space="preserve">Se podrán presentar los documentos en cualquier momento, sin plazo límite </w:t>
      </w:r>
      <w:proofErr w:type="gramStart"/>
      <w:r w:rsidRPr="00756060">
        <w:rPr>
          <w:rStyle w:val="Textoennegrita"/>
          <w:rFonts w:ascii="Chubb Publico App Light" w:eastAsia="Batang" w:hAnsi="Chubb Publico App Light" w:cs="Tahoma"/>
          <w:color w:val="222222"/>
          <w:sz w:val="20"/>
          <w:szCs w:val="20"/>
        </w:rPr>
        <w:t>específico</w:t>
      </w:r>
      <w:proofErr w:type="gramEnd"/>
      <w:r w:rsidRPr="00756060">
        <w:rPr>
          <w:rStyle w:val="Textoennegrita"/>
          <w:rFonts w:ascii="Chubb Publico App Light" w:eastAsia="Batang" w:hAnsi="Chubb Publico App Light" w:cs="Tahoma"/>
          <w:color w:val="222222"/>
          <w:sz w:val="20"/>
          <w:szCs w:val="20"/>
        </w:rPr>
        <w:t xml:space="preserve"> pero antes del plazo de prescripción establecido por la normatividad vigente.</w:t>
      </w:r>
    </w:p>
    <w:p w14:paraId="0664A642"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756060">
        <w:rPr>
          <w:rStyle w:val="Textoennegrita"/>
          <w:rFonts w:ascii="Chubb Publico App Light" w:eastAsia="Batang" w:hAnsi="Chubb Publico App Light" w:cs="Tahoma"/>
          <w:color w:val="222222"/>
          <w:sz w:val="20"/>
          <w:szCs w:val="20"/>
        </w:rPr>
        <w:t>En caso que</w:t>
      </w:r>
      <w:proofErr w:type="gramEnd"/>
      <w:r w:rsidRPr="00756060">
        <w:rPr>
          <w:rStyle w:val="Textoennegrita"/>
          <w:rFonts w:ascii="Chubb Publico App Light" w:eastAsia="Batang" w:hAnsi="Chubb Publico App Light" w:cs="Tahoma"/>
          <w:color w:val="222222"/>
          <w:sz w:val="20"/>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756060">
        <w:rPr>
          <w:rStyle w:val="Textoennegrita"/>
          <w:rFonts w:ascii="Chubb Publico App Light" w:eastAsia="Batang" w:hAnsi="Chubb Publico App Light" w:cs="Tahoma"/>
          <w:color w:val="222222"/>
          <w:sz w:val="20"/>
          <w:szCs w:val="20"/>
        </w:rPr>
        <w:t>AFP’s</w:t>
      </w:r>
      <w:proofErr w:type="spellEnd"/>
      <w:r w:rsidRPr="00756060">
        <w:rPr>
          <w:rStyle w:val="Textoennegrita"/>
          <w:rFonts w:ascii="Chubb Publico App Light" w:eastAsia="Batang" w:hAnsi="Chubb Publico App Light" w:cs="Tahoma"/>
          <w:color w:val="222222"/>
          <w:sz w:val="20"/>
          <w:szCs w:val="20"/>
        </w:rPr>
        <w:t>.</w:t>
      </w:r>
    </w:p>
    <w:p w14:paraId="5E4AF45D"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lastRenderedPageBreak/>
        <w:t xml:space="preserve">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w:t>
      </w:r>
      <w:proofErr w:type="gramStart"/>
      <w:r w:rsidRPr="00756060">
        <w:rPr>
          <w:rStyle w:val="Textoennegrita"/>
          <w:rFonts w:ascii="Chubb Publico App Light" w:eastAsia="Batang" w:hAnsi="Chubb Publico App Light" w:cs="Tahoma"/>
          <w:color w:val="222222"/>
          <w:sz w:val="20"/>
          <w:szCs w:val="20"/>
        </w:rPr>
        <w:t>el  plazo</w:t>
      </w:r>
      <w:proofErr w:type="gramEnd"/>
      <w:r w:rsidRPr="00756060">
        <w:rPr>
          <w:rStyle w:val="Textoennegrita"/>
          <w:rFonts w:ascii="Chubb Publico App Light" w:eastAsia="Batang" w:hAnsi="Chubb Publico App Light" w:cs="Tahoma"/>
          <w:color w:val="222222"/>
          <w:sz w:val="20"/>
          <w:szCs w:val="20"/>
        </w:rPr>
        <w:t xml:space="preserve"> de aprobación o rechazo hasta la presentación de la documentación e información correspondiente.</w:t>
      </w:r>
    </w:p>
    <w:p w14:paraId="7C8D6B13"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El plazo de veinte (20) días antes indicado se encuentra dentro de los treinta (30) días con el que cuenta La COMPAÑÍA para pronunciarse sobre la aprobación o rechazo de la solicitud de cobertura.</w:t>
      </w:r>
    </w:p>
    <w:p w14:paraId="5851A931"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Style w:val="Textoennegrita"/>
          <w:rFonts w:ascii="Chubb Publico App Light" w:eastAsia="Batang" w:hAnsi="Chubb Publico App Light" w:cs="Tahoma"/>
          <w:color w:val="222222"/>
          <w:sz w:val="20"/>
          <w:szCs w:val="20"/>
        </w:rPr>
        <w:t>Si la solicitud de cobertura fuese aprobada por La COMPAÑÍA o si hubiese transcurrido el plazo de treinta (30) días sin pronunciamiento por parte de la COMPAÑÍA o, de ser el caso, la correspondiente prórroga, se pagará el beneficio dentro de los treinta (30) días calendarios siguientes.</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756060" w:rsidRPr="00756060" w14:paraId="2D52B8D5" w14:textId="77777777" w:rsidTr="00DA2664">
        <w:tc>
          <w:tcPr>
            <w:tcW w:w="9498" w:type="dxa"/>
            <w:shd w:val="clear" w:color="auto" w:fill="01C1D6"/>
          </w:tcPr>
          <w:p w14:paraId="4FD4AF37" w14:textId="77777777" w:rsidR="00756060" w:rsidRPr="00756060" w:rsidRDefault="00756060" w:rsidP="00DA2664">
            <w:pPr>
              <w:ind w:right="283"/>
              <w:rPr>
                <w:rFonts w:ascii="Chubb Publico App Light" w:hAnsi="Chubb Publico App Light" w:cs="Arial"/>
                <w:b/>
                <w:color w:val="FFFFFF" w:themeColor="background1"/>
                <w:szCs w:val="20"/>
              </w:rPr>
            </w:pPr>
            <w:r w:rsidRPr="00756060">
              <w:rPr>
                <w:rFonts w:ascii="Chubb Publico App Light" w:hAnsi="Chubb Publico App Light" w:cs="Arial"/>
                <w:b/>
                <w:color w:val="FFFFFF" w:themeColor="background1"/>
                <w:szCs w:val="20"/>
              </w:rPr>
              <w:t>Artículo 5°     Aviso del Siniestro y Procedimiento para Solicitar la Cobertura</w:t>
            </w:r>
          </w:p>
        </w:tc>
      </w:tr>
    </w:tbl>
    <w:p w14:paraId="598993C7" w14:textId="77777777" w:rsidR="00756060" w:rsidRPr="00756060" w:rsidRDefault="00756060" w:rsidP="00756060">
      <w:pPr>
        <w:pStyle w:val="NormalWeb"/>
        <w:shd w:val="clear" w:color="auto" w:fill="FCFDFD"/>
        <w:rPr>
          <w:rFonts w:ascii="Chubb Publico App Light" w:hAnsi="Chubb Publico App Light" w:cs="Tahoma"/>
          <w:color w:val="222222"/>
          <w:sz w:val="20"/>
          <w:szCs w:val="20"/>
        </w:rPr>
      </w:pPr>
      <w:r w:rsidRPr="00756060">
        <w:rPr>
          <w:rFonts w:ascii="Chubb Publico App Light" w:hAnsi="Chubb Publico App Light" w:cs="Tahoma"/>
          <w:color w:val="222222"/>
          <w:sz w:val="20"/>
          <w:szCs w:val="20"/>
        </w:rPr>
        <w:t>Deporte Peligroso: Toda aquella actividad deportiva, de ocio o profesional que comportan una real o aparente peligrosidad por las condiciones difíciles o extremas en las que se practican.</w:t>
      </w:r>
      <w:r w:rsidRPr="00756060">
        <w:rPr>
          <w:rFonts w:ascii="Chubb Publico App Light" w:hAnsi="Chubb Publico App Light" w:cs="Tahoma"/>
          <w:color w:val="222222"/>
          <w:sz w:val="20"/>
          <w:szCs w:val="20"/>
        </w:rPr>
        <w:br/>
        <w:t>Ocupación o Actividad de Riesgo: toda aquella actividad profesional, remunerada que comporte una real o aparente peligrosidad por las condiciones difíciles en las que se ejerza.</w:t>
      </w:r>
    </w:p>
    <w:sectPr w:rsidR="00756060" w:rsidRPr="00756060"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54C4"/>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BC170D"/>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5F00434"/>
    <w:multiLevelType w:val="hybridMultilevel"/>
    <w:tmpl w:val="9EA83DD6"/>
    <w:lvl w:ilvl="0" w:tplc="6EA2C4E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 w15:restartNumberingAfterBreak="0">
    <w:nsid w:val="086D6195"/>
    <w:multiLevelType w:val="hybridMultilevel"/>
    <w:tmpl w:val="A246CEA4"/>
    <w:lvl w:ilvl="0" w:tplc="340A000F">
      <w:start w:val="1"/>
      <w:numFmt w:val="decimal"/>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4" w15:restartNumberingAfterBreak="0">
    <w:nsid w:val="09C212BD"/>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 w15:restartNumberingAfterBreak="0">
    <w:nsid w:val="0A340B7E"/>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AA45A7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0AFB6975"/>
    <w:multiLevelType w:val="hybridMultilevel"/>
    <w:tmpl w:val="DB165B38"/>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0D8B4F8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DA530FA"/>
    <w:multiLevelType w:val="multilevel"/>
    <w:tmpl w:val="595A2394"/>
    <w:lvl w:ilvl="0">
      <w:start w:val="1"/>
      <w:numFmt w:val="lowerLetter"/>
      <w:lvlText w:val="%1)"/>
      <w:lvlJc w:val="left"/>
      <w:pPr>
        <w:tabs>
          <w:tab w:val="num" w:pos="831"/>
        </w:tabs>
        <w:ind w:left="831" w:hanging="405"/>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3096EE4"/>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2" w15:restartNumberingAfterBreak="0">
    <w:nsid w:val="13D213F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3" w15:restartNumberingAfterBreak="0">
    <w:nsid w:val="14331461"/>
    <w:multiLevelType w:val="multilevel"/>
    <w:tmpl w:val="14BE28B8"/>
    <w:lvl w:ilvl="0">
      <w:start w:val="1"/>
      <w:numFmt w:val="lowerLetter"/>
      <w:lvlText w:val="%1)"/>
      <w:lvlJc w:val="left"/>
      <w:pPr>
        <w:tabs>
          <w:tab w:val="num" w:pos="1620"/>
        </w:tabs>
        <w:ind w:left="16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74A1FF4"/>
    <w:multiLevelType w:val="hybridMultilevel"/>
    <w:tmpl w:val="EEDAD1D4"/>
    <w:lvl w:ilvl="0" w:tplc="413273B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5" w15:restartNumberingAfterBreak="0">
    <w:nsid w:val="17FC4C2B"/>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6" w15:restartNumberingAfterBreak="0">
    <w:nsid w:val="199E6D76"/>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1ACB18F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1C953E09"/>
    <w:multiLevelType w:val="singleLevel"/>
    <w:tmpl w:val="657A60C6"/>
    <w:lvl w:ilvl="0">
      <w:start w:val="1"/>
      <w:numFmt w:val="lowerLetter"/>
      <w:lvlText w:val="%1)"/>
      <w:lvlJc w:val="left"/>
      <w:pPr>
        <w:tabs>
          <w:tab w:val="num" w:pos="502"/>
        </w:tabs>
        <w:ind w:left="502" w:hanging="360"/>
      </w:pPr>
    </w:lvl>
  </w:abstractNum>
  <w:abstractNum w:abstractNumId="19" w15:restartNumberingAfterBreak="0">
    <w:nsid w:val="1EB545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C71974"/>
    <w:multiLevelType w:val="multilevel"/>
    <w:tmpl w:val="69EABF96"/>
    <w:lvl w:ilvl="0">
      <w:start w:val="1"/>
      <w:numFmt w:val="bullet"/>
      <w:lvlText w:val=""/>
      <w:lvlJc w:val="left"/>
      <w:pPr>
        <w:tabs>
          <w:tab w:val="num" w:pos="786"/>
        </w:tabs>
        <w:ind w:left="786" w:hanging="360"/>
      </w:pPr>
      <w:rPr>
        <w:rFonts w:ascii="Wingdings" w:hAnsi="Wingdings" w:hint="default"/>
      </w:rPr>
    </w:lvl>
    <w:lvl w:ilvl="1">
      <w:start w:val="1"/>
      <w:numFmt w:val="bullet"/>
      <w:lvlText w:val="o"/>
      <w:lvlJc w:val="left"/>
      <w:pPr>
        <w:tabs>
          <w:tab w:val="num" w:pos="1506"/>
        </w:tabs>
        <w:ind w:left="1506"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15275DA"/>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15:restartNumberingAfterBreak="0">
    <w:nsid w:val="22A66287"/>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3BB731E"/>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6FF3D42"/>
    <w:multiLevelType w:val="hybridMultilevel"/>
    <w:tmpl w:val="5A42165C"/>
    <w:lvl w:ilvl="0" w:tplc="9E2A1704">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26" w15:restartNumberingAfterBreak="0">
    <w:nsid w:val="2767511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280D26EA"/>
    <w:multiLevelType w:val="hybridMultilevel"/>
    <w:tmpl w:val="3B7C8DC2"/>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28" w15:restartNumberingAfterBreak="0">
    <w:nsid w:val="29607B2E"/>
    <w:multiLevelType w:val="hybridMultilevel"/>
    <w:tmpl w:val="72A22EEC"/>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29" w15:restartNumberingAfterBreak="0">
    <w:nsid w:val="2A8A27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31" w15:restartNumberingAfterBreak="0">
    <w:nsid w:val="2E32734C"/>
    <w:multiLevelType w:val="hybridMultilevel"/>
    <w:tmpl w:val="EC48456A"/>
    <w:lvl w:ilvl="0" w:tplc="0C0A000F">
      <w:start w:val="1"/>
      <w:numFmt w:val="decimal"/>
      <w:lvlText w:val="%1."/>
      <w:lvlJc w:val="left"/>
      <w:pPr>
        <w:tabs>
          <w:tab w:val="num" w:pos="502"/>
        </w:tabs>
        <w:ind w:left="502"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15:restartNumberingAfterBreak="0">
    <w:nsid w:val="2EDB5234"/>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33" w15:restartNumberingAfterBreak="0">
    <w:nsid w:val="30030FC8"/>
    <w:multiLevelType w:val="singleLevel"/>
    <w:tmpl w:val="8416B72C"/>
    <w:lvl w:ilvl="0">
      <w:start w:val="1"/>
      <w:numFmt w:val="lowerLetter"/>
      <w:lvlText w:val="%1)"/>
      <w:lvlJc w:val="left"/>
      <w:pPr>
        <w:tabs>
          <w:tab w:val="num" w:pos="360"/>
        </w:tabs>
        <w:ind w:left="360" w:hanging="360"/>
      </w:pPr>
    </w:lvl>
  </w:abstractNum>
  <w:abstractNum w:abstractNumId="34" w15:restartNumberingAfterBreak="0">
    <w:nsid w:val="31AD71D5"/>
    <w:multiLevelType w:val="multilevel"/>
    <w:tmpl w:val="6C44DAB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33DC470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6" w15:restartNumberingAfterBreak="0">
    <w:nsid w:val="35872A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80131DE"/>
    <w:multiLevelType w:val="hybridMultilevel"/>
    <w:tmpl w:val="C32E6030"/>
    <w:lvl w:ilvl="0" w:tplc="3682727E">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38" w15:restartNumberingAfterBreak="0">
    <w:nsid w:val="38E56D2A"/>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92B65AF"/>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39C7505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1" w15:restartNumberingAfterBreak="0">
    <w:nsid w:val="3A48247F"/>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2" w15:restartNumberingAfterBreak="0">
    <w:nsid w:val="3B804CB2"/>
    <w:multiLevelType w:val="hybridMultilevel"/>
    <w:tmpl w:val="20E8DED2"/>
    <w:lvl w:ilvl="0" w:tplc="6E0C3C86">
      <w:start w:val="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15:restartNumberingAfterBreak="0">
    <w:nsid w:val="3C0B34EA"/>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4" w15:restartNumberingAfterBreak="0">
    <w:nsid w:val="3E6A1849"/>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3F0B4F8A"/>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6" w15:restartNumberingAfterBreak="0">
    <w:nsid w:val="3F1F3E1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7" w15:restartNumberingAfterBreak="0">
    <w:nsid w:val="3FB071A9"/>
    <w:multiLevelType w:val="hybridMultilevel"/>
    <w:tmpl w:val="64D477CE"/>
    <w:lvl w:ilvl="0" w:tplc="34AE788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48" w15:restartNumberingAfterBreak="0">
    <w:nsid w:val="3FFE3D0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49" w15:restartNumberingAfterBreak="0">
    <w:nsid w:val="433C046A"/>
    <w:multiLevelType w:val="hybridMultilevel"/>
    <w:tmpl w:val="D51AC558"/>
    <w:lvl w:ilvl="0" w:tplc="4E4C0B9C">
      <w:start w:val="1"/>
      <w:numFmt w:val="lowerLetter"/>
      <w:lvlText w:val="%1)"/>
      <w:lvlJc w:val="left"/>
      <w:pPr>
        <w:ind w:left="1098" w:hanging="360"/>
      </w:pPr>
      <w:rPr>
        <w:rFonts w:hint="default"/>
        <w:color w:val="auto"/>
      </w:rPr>
    </w:lvl>
    <w:lvl w:ilvl="1" w:tplc="280A0019">
      <w:start w:val="1"/>
      <w:numFmt w:val="lowerLetter"/>
      <w:lvlText w:val="%2."/>
      <w:lvlJc w:val="left"/>
      <w:pPr>
        <w:ind w:left="1818" w:hanging="360"/>
      </w:pPr>
    </w:lvl>
    <w:lvl w:ilvl="2" w:tplc="280A001B" w:tentative="1">
      <w:start w:val="1"/>
      <w:numFmt w:val="lowerRoman"/>
      <w:lvlText w:val="%3."/>
      <w:lvlJc w:val="right"/>
      <w:pPr>
        <w:ind w:left="2538" w:hanging="180"/>
      </w:pPr>
    </w:lvl>
    <w:lvl w:ilvl="3" w:tplc="280A000F" w:tentative="1">
      <w:start w:val="1"/>
      <w:numFmt w:val="decimal"/>
      <w:lvlText w:val="%4."/>
      <w:lvlJc w:val="left"/>
      <w:pPr>
        <w:ind w:left="3258" w:hanging="360"/>
      </w:pPr>
    </w:lvl>
    <w:lvl w:ilvl="4" w:tplc="280A0019" w:tentative="1">
      <w:start w:val="1"/>
      <w:numFmt w:val="lowerLetter"/>
      <w:lvlText w:val="%5."/>
      <w:lvlJc w:val="left"/>
      <w:pPr>
        <w:ind w:left="3978" w:hanging="360"/>
      </w:pPr>
    </w:lvl>
    <w:lvl w:ilvl="5" w:tplc="280A001B" w:tentative="1">
      <w:start w:val="1"/>
      <w:numFmt w:val="lowerRoman"/>
      <w:lvlText w:val="%6."/>
      <w:lvlJc w:val="right"/>
      <w:pPr>
        <w:ind w:left="4698" w:hanging="180"/>
      </w:pPr>
    </w:lvl>
    <w:lvl w:ilvl="6" w:tplc="280A000F" w:tentative="1">
      <w:start w:val="1"/>
      <w:numFmt w:val="decimal"/>
      <w:lvlText w:val="%7."/>
      <w:lvlJc w:val="left"/>
      <w:pPr>
        <w:ind w:left="5418" w:hanging="360"/>
      </w:pPr>
    </w:lvl>
    <w:lvl w:ilvl="7" w:tplc="280A0019" w:tentative="1">
      <w:start w:val="1"/>
      <w:numFmt w:val="lowerLetter"/>
      <w:lvlText w:val="%8."/>
      <w:lvlJc w:val="left"/>
      <w:pPr>
        <w:ind w:left="6138" w:hanging="360"/>
      </w:pPr>
    </w:lvl>
    <w:lvl w:ilvl="8" w:tplc="280A001B" w:tentative="1">
      <w:start w:val="1"/>
      <w:numFmt w:val="lowerRoman"/>
      <w:lvlText w:val="%9."/>
      <w:lvlJc w:val="right"/>
      <w:pPr>
        <w:ind w:left="6858" w:hanging="180"/>
      </w:pPr>
    </w:lvl>
  </w:abstractNum>
  <w:abstractNum w:abstractNumId="50" w15:restartNumberingAfterBreak="0">
    <w:nsid w:val="438745E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1" w15:restartNumberingAfterBreak="0">
    <w:nsid w:val="460E5A2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2" w15:restartNumberingAfterBreak="0">
    <w:nsid w:val="46D93E7B"/>
    <w:multiLevelType w:val="hybridMultilevel"/>
    <w:tmpl w:val="E66C727A"/>
    <w:lvl w:ilvl="0" w:tplc="0CE8869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3" w15:restartNumberingAfterBreak="0">
    <w:nsid w:val="4727736B"/>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7F84A09"/>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55" w15:restartNumberingAfterBreak="0">
    <w:nsid w:val="4AC06A7D"/>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4BB52DFF"/>
    <w:multiLevelType w:val="hybridMultilevel"/>
    <w:tmpl w:val="AAF03F0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7" w15:restartNumberingAfterBreak="0">
    <w:nsid w:val="4DFC0FC8"/>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4FEE2F17"/>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9" w15:restartNumberingAfterBreak="0">
    <w:nsid w:val="50307B03"/>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520979B2"/>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1" w15:restartNumberingAfterBreak="0">
    <w:nsid w:val="5300701F"/>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2" w15:restartNumberingAfterBreak="0">
    <w:nsid w:val="551E2F12"/>
    <w:multiLevelType w:val="hybridMultilevel"/>
    <w:tmpl w:val="8166B1EE"/>
    <w:lvl w:ilvl="0" w:tplc="9C4CB294">
      <w:start w:val="1"/>
      <w:numFmt w:val="lowerLetter"/>
      <w:lvlText w:val="%1)"/>
      <w:lvlJc w:val="left"/>
      <w:pPr>
        <w:ind w:left="1071" w:hanging="360"/>
      </w:pPr>
      <w:rPr>
        <w:rFonts w:ascii="Arial Narrow" w:eastAsia="Arial Unicode MS" w:hAnsi="Arial Narrow" w:cs="Arial"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63" w15:restartNumberingAfterBreak="0">
    <w:nsid w:val="58364BF8"/>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4" w15:restartNumberingAfterBreak="0">
    <w:nsid w:val="58FA47B6"/>
    <w:multiLevelType w:val="hybridMultilevel"/>
    <w:tmpl w:val="5796A294"/>
    <w:lvl w:ilvl="0" w:tplc="CF56B96E">
      <w:start w:val="1"/>
      <w:numFmt w:val="lowerLetter"/>
      <w:lvlText w:val="%1)"/>
      <w:lvlJc w:val="left"/>
      <w:pPr>
        <w:tabs>
          <w:tab w:val="num" w:pos="1131"/>
        </w:tabs>
        <w:ind w:left="1131" w:hanging="705"/>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5" w15:restartNumberingAfterBreak="0">
    <w:nsid w:val="59130583"/>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6" w15:restartNumberingAfterBreak="0">
    <w:nsid w:val="59821635"/>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7" w15:restartNumberingAfterBreak="0">
    <w:nsid w:val="5D560982"/>
    <w:multiLevelType w:val="hybridMultilevel"/>
    <w:tmpl w:val="583A209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8" w15:restartNumberingAfterBreak="0">
    <w:nsid w:val="5DCC1EF1"/>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9" w15:restartNumberingAfterBreak="0">
    <w:nsid w:val="5DD740CE"/>
    <w:multiLevelType w:val="hybridMultilevel"/>
    <w:tmpl w:val="FD30D8A6"/>
    <w:lvl w:ilvl="0" w:tplc="A998976E">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70" w15:restartNumberingAfterBreak="0">
    <w:nsid w:val="5EC90087"/>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1" w15:restartNumberingAfterBreak="0">
    <w:nsid w:val="61C50E59"/>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2" w15:restartNumberingAfterBreak="0">
    <w:nsid w:val="621161E6"/>
    <w:multiLevelType w:val="singleLevel"/>
    <w:tmpl w:val="F1C25772"/>
    <w:lvl w:ilvl="0">
      <w:start w:val="1"/>
      <w:numFmt w:val="lowerLetter"/>
      <w:lvlText w:val="%1)"/>
      <w:lvlJc w:val="left"/>
      <w:pPr>
        <w:tabs>
          <w:tab w:val="num" w:pos="831"/>
        </w:tabs>
        <w:ind w:left="831" w:hanging="491"/>
      </w:pPr>
      <w:rPr>
        <w:i w:val="0"/>
      </w:rPr>
    </w:lvl>
  </w:abstractNum>
  <w:abstractNum w:abstractNumId="73" w15:restartNumberingAfterBreak="0">
    <w:nsid w:val="62BA3736"/>
    <w:multiLevelType w:val="singleLevel"/>
    <w:tmpl w:val="04160017"/>
    <w:lvl w:ilvl="0">
      <w:start w:val="1"/>
      <w:numFmt w:val="lowerLetter"/>
      <w:lvlText w:val="%1)"/>
      <w:lvlJc w:val="left"/>
      <w:pPr>
        <w:tabs>
          <w:tab w:val="num" w:pos="360"/>
        </w:tabs>
        <w:ind w:left="360" w:hanging="360"/>
      </w:pPr>
    </w:lvl>
  </w:abstractNum>
  <w:abstractNum w:abstractNumId="74" w15:restartNumberingAfterBreak="0">
    <w:nsid w:val="643347B5"/>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5" w15:restartNumberingAfterBreak="0">
    <w:nsid w:val="661B6C8C"/>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669068E6"/>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7" w15:restartNumberingAfterBreak="0">
    <w:nsid w:val="685600A6"/>
    <w:multiLevelType w:val="hybridMultilevel"/>
    <w:tmpl w:val="F6803FF6"/>
    <w:lvl w:ilvl="0" w:tplc="4C326C2C">
      <w:start w:val="1"/>
      <w:numFmt w:val="decimal"/>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8" w15:restartNumberingAfterBreak="0">
    <w:nsid w:val="6ADF4588"/>
    <w:multiLevelType w:val="multilevel"/>
    <w:tmpl w:val="7D7C77EA"/>
    <w:lvl w:ilvl="0">
      <w:start w:val="1"/>
      <w:numFmt w:val="bullet"/>
      <w:lvlText w:val=""/>
      <w:lvlJc w:val="left"/>
      <w:pPr>
        <w:tabs>
          <w:tab w:val="num" w:pos="360"/>
        </w:tabs>
        <w:ind w:left="340" w:hanging="34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6AF04F16"/>
    <w:multiLevelType w:val="hybridMultilevel"/>
    <w:tmpl w:val="E9CE3D74"/>
    <w:lvl w:ilvl="0" w:tplc="91D642E0">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0" w15:restartNumberingAfterBreak="0">
    <w:nsid w:val="6B21181E"/>
    <w:multiLevelType w:val="hybridMultilevel"/>
    <w:tmpl w:val="D3ACF61A"/>
    <w:lvl w:ilvl="0" w:tplc="D642212C">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1" w15:restartNumberingAfterBreak="0">
    <w:nsid w:val="6DA77285"/>
    <w:multiLevelType w:val="hybridMultilevel"/>
    <w:tmpl w:val="B938227A"/>
    <w:lvl w:ilvl="0" w:tplc="4C326C2C">
      <w:start w:val="1"/>
      <w:numFmt w:val="decimal"/>
      <w:lvlText w:val="%1)"/>
      <w:lvlJc w:val="left"/>
      <w:pPr>
        <w:tabs>
          <w:tab w:val="num" w:pos="360"/>
        </w:tabs>
        <w:ind w:left="360" w:hanging="360"/>
      </w:pPr>
      <w:rPr>
        <w:rFonts w:hint="default"/>
        <w:b/>
      </w:rPr>
    </w:lvl>
    <w:lvl w:ilvl="1" w:tplc="135624A6">
      <w:start w:val="1"/>
      <w:numFmt w:val="lowerLetter"/>
      <w:lvlText w:val="%2)"/>
      <w:lvlJc w:val="left"/>
      <w:pPr>
        <w:ind w:left="825" w:hanging="105"/>
      </w:pPr>
      <w:rPr>
        <w:rFonts w:eastAsia="Arial Unicode MS" w:hint="default"/>
        <w:color w:val="000000"/>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2" w15:restartNumberingAfterBreak="0">
    <w:nsid w:val="6DCF6DFD"/>
    <w:multiLevelType w:val="singleLevel"/>
    <w:tmpl w:val="2D5EB64E"/>
    <w:lvl w:ilvl="0">
      <w:start w:val="1"/>
      <w:numFmt w:val="lowerLetter"/>
      <w:lvlText w:val="%1)"/>
      <w:lvlJc w:val="left"/>
      <w:pPr>
        <w:tabs>
          <w:tab w:val="num" w:pos="360"/>
        </w:tabs>
        <w:ind w:left="360" w:hanging="360"/>
      </w:pPr>
      <w:rPr>
        <w:b w:val="0"/>
        <w:i w:val="0"/>
      </w:rPr>
    </w:lvl>
  </w:abstractNum>
  <w:abstractNum w:abstractNumId="83" w15:restartNumberingAfterBreak="0">
    <w:nsid w:val="6E23096A"/>
    <w:multiLevelType w:val="multilevel"/>
    <w:tmpl w:val="FF527DAE"/>
    <w:lvl w:ilvl="0">
      <w:start w:val="1"/>
      <w:numFmt w:val="bullet"/>
      <w:lvlText w:val=""/>
      <w:lvlJc w:val="left"/>
      <w:pPr>
        <w:tabs>
          <w:tab w:val="num" w:pos="786"/>
        </w:tabs>
        <w:ind w:left="786" w:hanging="36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6FAB312F"/>
    <w:multiLevelType w:val="hybridMultilevel"/>
    <w:tmpl w:val="04941420"/>
    <w:lvl w:ilvl="0" w:tplc="8D50C98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85" w15:restartNumberingAfterBreak="0">
    <w:nsid w:val="71151032"/>
    <w:multiLevelType w:val="multilevel"/>
    <w:tmpl w:val="F5A6ACCA"/>
    <w:lvl w:ilvl="0">
      <w:start w:val="1"/>
      <w:numFmt w:val="lowerLetter"/>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1814307"/>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72020F6C"/>
    <w:multiLevelType w:val="hybridMultilevel"/>
    <w:tmpl w:val="DF041DA8"/>
    <w:lvl w:ilvl="0" w:tplc="05E47BE0">
      <w:start w:val="1"/>
      <w:numFmt w:val="decimal"/>
      <w:lvlText w:val="Artículo %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8" w15:restartNumberingAfterBreak="0">
    <w:nsid w:val="72A8684E"/>
    <w:multiLevelType w:val="hybridMultilevel"/>
    <w:tmpl w:val="4A26F514"/>
    <w:lvl w:ilvl="0" w:tplc="53264B18">
      <w:numFmt w:val="bullet"/>
      <w:lvlText w:val=""/>
      <w:lvlJc w:val="left"/>
      <w:pPr>
        <w:ind w:left="3270" w:hanging="360"/>
      </w:pPr>
      <w:rPr>
        <w:rFonts w:ascii="Symbol" w:eastAsiaTheme="minorHAnsi" w:hAnsi="Symbol" w:cs="Arial" w:hint="default"/>
      </w:rPr>
    </w:lvl>
    <w:lvl w:ilvl="1" w:tplc="280A0003" w:tentative="1">
      <w:start w:val="1"/>
      <w:numFmt w:val="bullet"/>
      <w:lvlText w:val="o"/>
      <w:lvlJc w:val="left"/>
      <w:pPr>
        <w:ind w:left="3990" w:hanging="360"/>
      </w:pPr>
      <w:rPr>
        <w:rFonts w:ascii="Courier New" w:hAnsi="Courier New" w:cs="Courier New" w:hint="default"/>
      </w:rPr>
    </w:lvl>
    <w:lvl w:ilvl="2" w:tplc="280A0005" w:tentative="1">
      <w:start w:val="1"/>
      <w:numFmt w:val="bullet"/>
      <w:lvlText w:val=""/>
      <w:lvlJc w:val="left"/>
      <w:pPr>
        <w:ind w:left="4710" w:hanging="360"/>
      </w:pPr>
      <w:rPr>
        <w:rFonts w:ascii="Wingdings" w:hAnsi="Wingdings" w:hint="default"/>
      </w:rPr>
    </w:lvl>
    <w:lvl w:ilvl="3" w:tplc="280A0001" w:tentative="1">
      <w:start w:val="1"/>
      <w:numFmt w:val="bullet"/>
      <w:lvlText w:val=""/>
      <w:lvlJc w:val="left"/>
      <w:pPr>
        <w:ind w:left="5430" w:hanging="360"/>
      </w:pPr>
      <w:rPr>
        <w:rFonts w:ascii="Symbol" w:hAnsi="Symbol" w:hint="default"/>
      </w:rPr>
    </w:lvl>
    <w:lvl w:ilvl="4" w:tplc="280A0003" w:tentative="1">
      <w:start w:val="1"/>
      <w:numFmt w:val="bullet"/>
      <w:lvlText w:val="o"/>
      <w:lvlJc w:val="left"/>
      <w:pPr>
        <w:ind w:left="6150" w:hanging="360"/>
      </w:pPr>
      <w:rPr>
        <w:rFonts w:ascii="Courier New" w:hAnsi="Courier New" w:cs="Courier New" w:hint="default"/>
      </w:rPr>
    </w:lvl>
    <w:lvl w:ilvl="5" w:tplc="280A0005" w:tentative="1">
      <w:start w:val="1"/>
      <w:numFmt w:val="bullet"/>
      <w:lvlText w:val=""/>
      <w:lvlJc w:val="left"/>
      <w:pPr>
        <w:ind w:left="6870" w:hanging="360"/>
      </w:pPr>
      <w:rPr>
        <w:rFonts w:ascii="Wingdings" w:hAnsi="Wingdings" w:hint="default"/>
      </w:rPr>
    </w:lvl>
    <w:lvl w:ilvl="6" w:tplc="280A0001" w:tentative="1">
      <w:start w:val="1"/>
      <w:numFmt w:val="bullet"/>
      <w:lvlText w:val=""/>
      <w:lvlJc w:val="left"/>
      <w:pPr>
        <w:ind w:left="7590" w:hanging="360"/>
      </w:pPr>
      <w:rPr>
        <w:rFonts w:ascii="Symbol" w:hAnsi="Symbol" w:hint="default"/>
      </w:rPr>
    </w:lvl>
    <w:lvl w:ilvl="7" w:tplc="280A0003" w:tentative="1">
      <w:start w:val="1"/>
      <w:numFmt w:val="bullet"/>
      <w:lvlText w:val="o"/>
      <w:lvlJc w:val="left"/>
      <w:pPr>
        <w:ind w:left="8310" w:hanging="360"/>
      </w:pPr>
      <w:rPr>
        <w:rFonts w:ascii="Courier New" w:hAnsi="Courier New" w:cs="Courier New" w:hint="default"/>
      </w:rPr>
    </w:lvl>
    <w:lvl w:ilvl="8" w:tplc="280A0005" w:tentative="1">
      <w:start w:val="1"/>
      <w:numFmt w:val="bullet"/>
      <w:lvlText w:val=""/>
      <w:lvlJc w:val="left"/>
      <w:pPr>
        <w:ind w:left="9030" w:hanging="360"/>
      </w:pPr>
      <w:rPr>
        <w:rFonts w:ascii="Wingdings" w:hAnsi="Wingdings" w:hint="default"/>
      </w:rPr>
    </w:lvl>
  </w:abstractNum>
  <w:abstractNum w:abstractNumId="89" w15:restartNumberingAfterBreak="0">
    <w:nsid w:val="787629BF"/>
    <w:multiLevelType w:val="multilevel"/>
    <w:tmpl w:val="1D3CF1A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79101A91"/>
    <w:multiLevelType w:val="hybridMultilevel"/>
    <w:tmpl w:val="EA6EFABE"/>
    <w:lvl w:ilvl="0" w:tplc="5424523A">
      <w:start w:val="1"/>
      <w:numFmt w:val="lowerLetter"/>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91" w15:restartNumberingAfterBreak="0">
    <w:nsid w:val="7C953A75"/>
    <w:multiLevelType w:val="hybridMultilevel"/>
    <w:tmpl w:val="53B4A71C"/>
    <w:lvl w:ilvl="0" w:tplc="2ED291A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92" w15:restartNumberingAfterBreak="0">
    <w:nsid w:val="7DA567FB"/>
    <w:multiLevelType w:val="hybridMultilevel"/>
    <w:tmpl w:val="34E0F588"/>
    <w:lvl w:ilvl="0" w:tplc="D642212C">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03814016">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40183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56515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147225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28600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2665842">
    <w:abstractNumId w:val="73"/>
    <w:lvlOverride w:ilvl="0">
      <w:startOverride w:val="1"/>
    </w:lvlOverride>
  </w:num>
  <w:num w:numId="7" w16cid:durableId="332730961">
    <w:abstractNumId w:val="56"/>
  </w:num>
  <w:num w:numId="8" w16cid:durableId="1234854967">
    <w:abstractNumId w:val="23"/>
  </w:num>
  <w:num w:numId="9" w16cid:durableId="1317804408">
    <w:abstractNumId w:val="22"/>
  </w:num>
  <w:num w:numId="10" w16cid:durableId="1054697811">
    <w:abstractNumId w:val="83"/>
  </w:num>
  <w:num w:numId="11" w16cid:durableId="1246036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3971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8386138">
    <w:abstractNumId w:val="88"/>
  </w:num>
  <w:num w:numId="14" w16cid:durableId="826826258">
    <w:abstractNumId w:val="54"/>
  </w:num>
  <w:num w:numId="15" w16cid:durableId="2012951496">
    <w:abstractNumId w:val="46"/>
  </w:num>
  <w:num w:numId="16" w16cid:durableId="258219381">
    <w:abstractNumId w:val="35"/>
  </w:num>
  <w:num w:numId="17" w16cid:durableId="902907461">
    <w:abstractNumId w:val="4"/>
  </w:num>
  <w:num w:numId="18" w16cid:durableId="372118252">
    <w:abstractNumId w:val="76"/>
  </w:num>
  <w:num w:numId="19" w16cid:durableId="967663184">
    <w:abstractNumId w:val="12"/>
  </w:num>
  <w:num w:numId="20" w16cid:durableId="229190794">
    <w:abstractNumId w:val="66"/>
  </w:num>
  <w:num w:numId="21" w16cid:durableId="377360902">
    <w:abstractNumId w:val="50"/>
  </w:num>
  <w:num w:numId="22" w16cid:durableId="93042790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28689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1371374">
    <w:abstractNumId w:val="18"/>
    <w:lvlOverride w:ilvl="0">
      <w:startOverride w:val="1"/>
    </w:lvlOverride>
  </w:num>
  <w:num w:numId="25" w16cid:durableId="335806506">
    <w:abstractNumId w:val="3"/>
  </w:num>
  <w:num w:numId="26" w16cid:durableId="1012344899">
    <w:abstractNumId w:val="33"/>
    <w:lvlOverride w:ilvl="0">
      <w:startOverride w:val="1"/>
    </w:lvlOverride>
  </w:num>
  <w:num w:numId="27" w16cid:durableId="201630419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7450081">
    <w:abstractNumId w:val="92"/>
  </w:num>
  <w:num w:numId="29" w16cid:durableId="1743987119">
    <w:abstractNumId w:val="8"/>
  </w:num>
  <w:num w:numId="30" w16cid:durableId="293827725">
    <w:abstractNumId w:val="70"/>
  </w:num>
  <w:num w:numId="31" w16cid:durableId="22290635">
    <w:abstractNumId w:val="65"/>
  </w:num>
  <w:num w:numId="32" w16cid:durableId="1535774627">
    <w:abstractNumId w:val="87"/>
  </w:num>
  <w:num w:numId="33" w16cid:durableId="1616136454">
    <w:abstractNumId w:val="48"/>
  </w:num>
  <w:num w:numId="34" w16cid:durableId="2039428769">
    <w:abstractNumId w:val="63"/>
  </w:num>
  <w:num w:numId="35" w16cid:durableId="398288778">
    <w:abstractNumId w:val="61"/>
  </w:num>
  <w:num w:numId="36" w16cid:durableId="1387874339">
    <w:abstractNumId w:val="27"/>
  </w:num>
  <w:num w:numId="37" w16cid:durableId="1380133212">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6526881">
    <w:abstractNumId w:val="7"/>
  </w:num>
  <w:num w:numId="39" w16cid:durableId="1549099922">
    <w:abstractNumId w:val="28"/>
  </w:num>
  <w:num w:numId="40" w16cid:durableId="195698984">
    <w:abstractNumId w:val="80"/>
  </w:num>
  <w:num w:numId="41" w16cid:durableId="1895004374">
    <w:abstractNumId w:val="42"/>
  </w:num>
  <w:num w:numId="42" w16cid:durableId="521668190">
    <w:abstractNumId w:val="82"/>
    <w:lvlOverride w:ilvl="0">
      <w:startOverride w:val="1"/>
    </w:lvlOverride>
  </w:num>
  <w:num w:numId="43" w16cid:durableId="1716007595">
    <w:abstractNumId w:val="72"/>
    <w:lvlOverride w:ilvl="0">
      <w:startOverride w:val="1"/>
    </w:lvlOverride>
  </w:num>
  <w:num w:numId="44" w16cid:durableId="828256249">
    <w:abstractNumId w:val="43"/>
  </w:num>
  <w:num w:numId="45" w16cid:durableId="975992574">
    <w:abstractNumId w:val="10"/>
  </w:num>
  <w:num w:numId="46" w16cid:durableId="387190820">
    <w:abstractNumId w:val="60"/>
  </w:num>
  <w:num w:numId="47" w16cid:durableId="850490467">
    <w:abstractNumId w:val="16"/>
  </w:num>
  <w:num w:numId="48" w16cid:durableId="518852218">
    <w:abstractNumId w:val="37"/>
  </w:num>
  <w:num w:numId="49" w16cid:durableId="1599288433">
    <w:abstractNumId w:val="30"/>
  </w:num>
  <w:num w:numId="50" w16cid:durableId="1995838478">
    <w:abstractNumId w:val="91"/>
  </w:num>
  <w:num w:numId="51" w16cid:durableId="501504916">
    <w:abstractNumId w:val="2"/>
  </w:num>
  <w:num w:numId="52" w16cid:durableId="896477353">
    <w:abstractNumId w:val="25"/>
  </w:num>
  <w:num w:numId="53" w16cid:durableId="173080753">
    <w:abstractNumId w:val="14"/>
  </w:num>
  <w:num w:numId="54" w16cid:durableId="1338267097">
    <w:abstractNumId w:val="11"/>
  </w:num>
  <w:num w:numId="55" w16cid:durableId="1490562153">
    <w:abstractNumId w:val="52"/>
  </w:num>
  <w:num w:numId="56" w16cid:durableId="1487866940">
    <w:abstractNumId w:val="62"/>
  </w:num>
  <w:num w:numId="57" w16cid:durableId="2111388022">
    <w:abstractNumId w:val="90"/>
  </w:num>
  <w:num w:numId="58" w16cid:durableId="1914582180">
    <w:abstractNumId w:val="47"/>
  </w:num>
  <w:num w:numId="59" w16cid:durableId="60712564">
    <w:abstractNumId w:val="69"/>
  </w:num>
  <w:num w:numId="60" w16cid:durableId="728722042">
    <w:abstractNumId w:val="29"/>
  </w:num>
  <w:num w:numId="61" w16cid:durableId="503476968">
    <w:abstractNumId w:val="17"/>
  </w:num>
  <w:num w:numId="62" w16cid:durableId="1972202805">
    <w:abstractNumId w:val="6"/>
  </w:num>
  <w:num w:numId="63" w16cid:durableId="1296639569">
    <w:abstractNumId w:val="41"/>
  </w:num>
  <w:num w:numId="64" w16cid:durableId="122893800">
    <w:abstractNumId w:val="74"/>
  </w:num>
  <w:num w:numId="65" w16cid:durableId="1368987657">
    <w:abstractNumId w:val="75"/>
  </w:num>
  <w:num w:numId="66" w16cid:durableId="1897009369">
    <w:abstractNumId w:val="86"/>
  </w:num>
  <w:num w:numId="67" w16cid:durableId="673342041">
    <w:abstractNumId w:val="24"/>
  </w:num>
  <w:num w:numId="68" w16cid:durableId="1756786296">
    <w:abstractNumId w:val="51"/>
  </w:num>
  <w:num w:numId="69" w16cid:durableId="193884642">
    <w:abstractNumId w:val="5"/>
  </w:num>
  <w:num w:numId="70" w16cid:durableId="990908681">
    <w:abstractNumId w:val="77"/>
  </w:num>
  <w:num w:numId="71" w16cid:durableId="853690853">
    <w:abstractNumId w:val="1"/>
  </w:num>
  <w:num w:numId="72" w16cid:durableId="212928889">
    <w:abstractNumId w:val="19"/>
  </w:num>
  <w:num w:numId="73" w16cid:durableId="1696930589">
    <w:abstractNumId w:val="44"/>
  </w:num>
  <w:num w:numId="74" w16cid:durableId="1732147100">
    <w:abstractNumId w:val="71"/>
  </w:num>
  <w:num w:numId="75" w16cid:durableId="992487290">
    <w:abstractNumId w:val="40"/>
  </w:num>
  <w:num w:numId="76" w16cid:durableId="1090735379">
    <w:abstractNumId w:val="68"/>
  </w:num>
  <w:num w:numId="77" w16cid:durableId="2141264646">
    <w:abstractNumId w:val="21"/>
  </w:num>
  <w:num w:numId="78" w16cid:durableId="765275889">
    <w:abstractNumId w:val="32"/>
  </w:num>
  <w:num w:numId="79" w16cid:durableId="575364063">
    <w:abstractNumId w:val="58"/>
  </w:num>
  <w:num w:numId="80" w16cid:durableId="1614510811">
    <w:abstractNumId w:val="49"/>
  </w:num>
  <w:num w:numId="81" w16cid:durableId="1003825517">
    <w:abstractNumId w:val="67"/>
  </w:num>
  <w:num w:numId="82" w16cid:durableId="988751511">
    <w:abstractNumId w:val="26"/>
  </w:num>
  <w:num w:numId="83" w16cid:durableId="855114252">
    <w:abstractNumId w:val="57"/>
  </w:num>
  <w:num w:numId="84" w16cid:durableId="745884599">
    <w:abstractNumId w:val="38"/>
  </w:num>
  <w:num w:numId="85" w16cid:durableId="1823038175">
    <w:abstractNumId w:val="59"/>
  </w:num>
  <w:num w:numId="86" w16cid:durableId="373236068">
    <w:abstractNumId w:val="89"/>
  </w:num>
  <w:num w:numId="87" w16cid:durableId="1384138837">
    <w:abstractNumId w:val="81"/>
  </w:num>
  <w:num w:numId="88" w16cid:durableId="1886748522">
    <w:abstractNumId w:val="15"/>
  </w:num>
  <w:num w:numId="89" w16cid:durableId="882718797">
    <w:abstractNumId w:val="9"/>
  </w:num>
  <w:num w:numId="90" w16cid:durableId="1628002197">
    <w:abstractNumId w:val="53"/>
  </w:num>
  <w:num w:numId="91" w16cid:durableId="733553364">
    <w:abstractNumId w:val="84"/>
  </w:num>
  <w:num w:numId="92" w16cid:durableId="77679614">
    <w:abstractNumId w:val="45"/>
  </w:num>
  <w:num w:numId="93" w16cid:durableId="1419522292">
    <w:abstractNumId w:val="39"/>
  </w:num>
  <w:num w:numId="94" w16cid:durableId="128328751">
    <w:abstractNumId w:val="55"/>
  </w:num>
  <w:num w:numId="95" w16cid:durableId="374937650">
    <w:abstractNumId w:val="7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48B"/>
    <w:rsid w:val="000156B5"/>
    <w:rsid w:val="00061CEA"/>
    <w:rsid w:val="00070686"/>
    <w:rsid w:val="000A178F"/>
    <w:rsid w:val="000B6D69"/>
    <w:rsid w:val="000C3411"/>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53126"/>
    <w:rsid w:val="00476366"/>
    <w:rsid w:val="004A45BF"/>
    <w:rsid w:val="004B09FC"/>
    <w:rsid w:val="004C0C79"/>
    <w:rsid w:val="004E7FC7"/>
    <w:rsid w:val="00510F32"/>
    <w:rsid w:val="00514033"/>
    <w:rsid w:val="005261CD"/>
    <w:rsid w:val="00574AE7"/>
    <w:rsid w:val="005753B8"/>
    <w:rsid w:val="005773FE"/>
    <w:rsid w:val="005B0171"/>
    <w:rsid w:val="00631AF0"/>
    <w:rsid w:val="00664ABA"/>
    <w:rsid w:val="00693CF5"/>
    <w:rsid w:val="006C6423"/>
    <w:rsid w:val="006D4A84"/>
    <w:rsid w:val="006E07B0"/>
    <w:rsid w:val="006E0A38"/>
    <w:rsid w:val="007008B3"/>
    <w:rsid w:val="00730648"/>
    <w:rsid w:val="0074622E"/>
    <w:rsid w:val="00753791"/>
    <w:rsid w:val="00756060"/>
    <w:rsid w:val="00796CD1"/>
    <w:rsid w:val="007A7AC5"/>
    <w:rsid w:val="007D1815"/>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C31CA1"/>
    <w:rsid w:val="00C63BBA"/>
    <w:rsid w:val="00C74DF5"/>
    <w:rsid w:val="00C75F68"/>
    <w:rsid w:val="00C807E1"/>
    <w:rsid w:val="00CA2CFF"/>
    <w:rsid w:val="00CA4984"/>
    <w:rsid w:val="00CB7F04"/>
    <w:rsid w:val="00CC6186"/>
    <w:rsid w:val="00CD222F"/>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530EC"/>
  <w15:docId w15:val="{977C90A1-2CDB-4C54-B856-A54304B9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664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56060"/>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7560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35699">
      <w:bodyDiv w:val="1"/>
      <w:marLeft w:val="0"/>
      <w:marRight w:val="0"/>
      <w:marTop w:val="0"/>
      <w:marBottom w:val="0"/>
      <w:divBdr>
        <w:top w:val="none" w:sz="0" w:space="0" w:color="auto"/>
        <w:left w:val="none" w:sz="0" w:space="0" w:color="auto"/>
        <w:bottom w:val="none" w:sz="0" w:space="0" w:color="auto"/>
        <w:right w:val="none" w:sz="0" w:space="0" w:color="auto"/>
      </w:divBdr>
      <w:divsChild>
        <w:div w:id="1393650304">
          <w:marLeft w:val="0"/>
          <w:marRight w:val="0"/>
          <w:marTop w:val="0"/>
          <w:marBottom w:val="0"/>
          <w:divBdr>
            <w:top w:val="none" w:sz="0" w:space="0" w:color="auto"/>
            <w:left w:val="none" w:sz="0" w:space="0" w:color="auto"/>
            <w:bottom w:val="none" w:sz="0" w:space="0" w:color="auto"/>
            <w:right w:val="none" w:sz="0" w:space="0" w:color="auto"/>
          </w:divBdr>
        </w:div>
      </w:divsChild>
    </w:div>
    <w:div w:id="1148015474">
      <w:bodyDiv w:val="1"/>
      <w:marLeft w:val="0"/>
      <w:marRight w:val="0"/>
      <w:marTop w:val="0"/>
      <w:marBottom w:val="0"/>
      <w:divBdr>
        <w:top w:val="none" w:sz="0" w:space="0" w:color="auto"/>
        <w:left w:val="none" w:sz="0" w:space="0" w:color="auto"/>
        <w:bottom w:val="none" w:sz="0" w:space="0" w:color="auto"/>
        <w:right w:val="none" w:sz="0" w:space="0" w:color="auto"/>
      </w:divBdr>
    </w:div>
    <w:div w:id="1466850588">
      <w:bodyDiv w:val="1"/>
      <w:marLeft w:val="0"/>
      <w:marRight w:val="0"/>
      <w:marTop w:val="0"/>
      <w:marBottom w:val="0"/>
      <w:divBdr>
        <w:top w:val="none" w:sz="0" w:space="0" w:color="auto"/>
        <w:left w:val="none" w:sz="0" w:space="0" w:color="auto"/>
        <w:bottom w:val="none" w:sz="0" w:space="0" w:color="auto"/>
        <w:right w:val="none" w:sz="0" w:space="0" w:color="auto"/>
      </w:divBdr>
    </w:div>
    <w:div w:id="1592199887">
      <w:bodyDiv w:val="1"/>
      <w:marLeft w:val="0"/>
      <w:marRight w:val="0"/>
      <w:marTop w:val="0"/>
      <w:marBottom w:val="0"/>
      <w:divBdr>
        <w:top w:val="none" w:sz="0" w:space="0" w:color="auto"/>
        <w:left w:val="none" w:sz="0" w:space="0" w:color="auto"/>
        <w:bottom w:val="none" w:sz="0" w:space="0" w:color="auto"/>
        <w:right w:val="none" w:sz="0" w:space="0" w:color="auto"/>
      </w:divBdr>
    </w:div>
    <w:div w:id="1782648546">
      <w:bodyDiv w:val="1"/>
      <w:marLeft w:val="0"/>
      <w:marRight w:val="0"/>
      <w:marTop w:val="0"/>
      <w:marBottom w:val="0"/>
      <w:divBdr>
        <w:top w:val="none" w:sz="0" w:space="0" w:color="auto"/>
        <w:left w:val="none" w:sz="0" w:space="0" w:color="auto"/>
        <w:bottom w:val="none" w:sz="0" w:space="0" w:color="auto"/>
        <w:right w:val="none" w:sz="0" w:space="0" w:color="auto"/>
      </w:divBdr>
      <w:divsChild>
        <w:div w:id="1066301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14B3C-D51B-4E1D-AF96-8A68FC682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1322</Words>
  <Characters>7272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2023-11-18T01:59:00Z</dcterms:created>
  <dcterms:modified xsi:type="dcterms:W3CDTF">2023-11-18T01:59:00Z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2023-11-18T01:59:25Z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1a121899-df38-4c21-9e5f-cff5d7a7ca86</vt:lpwstr>
  </property>
  <property fmtid="{D5CDD505-2E9C-101B-9397-08002B2CF9AE}" pid="8" name="MSIP_Label_d35fc5bc-c9e2-44ae-bd42-5c3cbdd817bc_ContentBits">
    <vt:lpwstr>0</vt:lpwstr>
  </property>
</Properties>
</file>